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8F3" w:rsidRPr="007168F3" w:rsidRDefault="007168F3" w:rsidP="007168F3">
      <w:pPr>
        <w:tabs>
          <w:tab w:val="center" w:pos="4819"/>
          <w:tab w:val="right" w:pos="9638"/>
        </w:tabs>
        <w:spacing w:after="0" w:line="240" w:lineRule="auto"/>
        <w:rPr>
          <w:rFonts w:ascii="Arial" w:eastAsia="Calibri" w:hAnsi="Arial" w:cs="Arial"/>
          <w:bCs/>
          <w:noProof/>
          <w:sz w:val="30"/>
          <w:szCs w:val="30"/>
          <w:lang w:eastAsia="it-IT"/>
        </w:rPr>
      </w:pPr>
      <w:r w:rsidRPr="007168F3">
        <w:rPr>
          <w:rFonts w:ascii="Arial" w:eastAsia="Calibri" w:hAnsi="Arial" w:cs="Arial"/>
          <w:bCs/>
          <w:noProof/>
          <w:sz w:val="30"/>
          <w:szCs w:val="30"/>
          <w:lang w:eastAsia="it-IT"/>
        </w:rPr>
        <w:t xml:space="preserve">                                           </w:t>
      </w:r>
    </w:p>
    <w:p w:rsidR="00ED57DE" w:rsidRDefault="00ED57DE" w:rsidP="00F34D7D">
      <w:pPr>
        <w:tabs>
          <w:tab w:val="center" w:pos="4819"/>
          <w:tab w:val="right" w:pos="9638"/>
        </w:tabs>
        <w:spacing w:after="0" w:line="240" w:lineRule="auto"/>
        <w:ind w:left="2124"/>
        <w:rPr>
          <w:rFonts w:ascii="Arial" w:eastAsia="Calibri" w:hAnsi="Arial" w:cs="Arial"/>
          <w:bCs/>
          <w:noProof/>
          <w:color w:val="000080"/>
          <w:sz w:val="20"/>
          <w:szCs w:val="20"/>
          <w:lang w:eastAsia="it-IT"/>
        </w:rPr>
      </w:pPr>
    </w:p>
    <w:p w:rsidR="007168F3" w:rsidRPr="007168F3" w:rsidRDefault="007168F3" w:rsidP="00F34D7D">
      <w:pPr>
        <w:tabs>
          <w:tab w:val="center" w:pos="4819"/>
          <w:tab w:val="right" w:pos="9638"/>
        </w:tabs>
        <w:spacing w:after="0" w:line="240" w:lineRule="auto"/>
        <w:ind w:left="2124"/>
        <w:rPr>
          <w:rFonts w:ascii="Times New Roman" w:eastAsia="Times New Roman" w:hAnsi="Times New Roman" w:cs="Times New Roman"/>
          <w:bCs/>
          <w:sz w:val="24"/>
          <w:lang w:eastAsia="it-IT"/>
        </w:rPr>
      </w:pPr>
      <w:r w:rsidRPr="007168F3">
        <w:rPr>
          <w:rFonts w:ascii="Arial" w:eastAsia="Calibri" w:hAnsi="Arial" w:cs="Arial"/>
          <w:bCs/>
          <w:noProof/>
          <w:color w:val="000080"/>
          <w:sz w:val="20"/>
          <w:szCs w:val="20"/>
          <w:lang w:eastAsia="it-IT"/>
        </w:rPr>
        <w:t xml:space="preserve">                                                                 </w:t>
      </w:r>
      <w:r w:rsidRPr="007168F3">
        <w:rPr>
          <w:rFonts w:ascii="Arial" w:eastAsia="Calibri" w:hAnsi="Arial" w:cs="Arial"/>
          <w:bCs/>
          <w:noProof/>
          <w:sz w:val="30"/>
          <w:szCs w:val="30"/>
          <w:lang w:eastAsia="it-IT"/>
        </w:rPr>
        <w:t xml:space="preserve"> </w:t>
      </w:r>
    </w:p>
    <w:p w:rsidR="00184C0C" w:rsidRDefault="00ED57DE" w:rsidP="00581C3E">
      <w:pPr>
        <w:jc w:val="center"/>
      </w:pPr>
      <w:r w:rsidRPr="00184C0C">
        <w:rPr>
          <w:noProof/>
          <w:lang w:eastAsia="it-IT"/>
        </w:rPr>
        <w:drawing>
          <wp:inline distT="0" distB="0" distL="0" distR="0" wp14:anchorId="0DCC0975" wp14:editId="679392BC">
            <wp:extent cx="4787900" cy="4124468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624" cy="412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C3E" w:rsidRDefault="00581C3E" w:rsidP="00581C3E">
      <w:pPr>
        <w:jc w:val="center"/>
      </w:pPr>
    </w:p>
    <w:tbl>
      <w:tblPr>
        <w:tblStyle w:val="Grigliatabella"/>
        <w:tblW w:w="9939" w:type="dxa"/>
        <w:tblLook w:val="04A0" w:firstRow="1" w:lastRow="0" w:firstColumn="1" w:lastColumn="0" w:noHBand="0" w:noVBand="1"/>
      </w:tblPr>
      <w:tblGrid>
        <w:gridCol w:w="1419"/>
        <w:gridCol w:w="1419"/>
        <w:gridCol w:w="1419"/>
        <w:gridCol w:w="1419"/>
        <w:gridCol w:w="1421"/>
        <w:gridCol w:w="1421"/>
        <w:gridCol w:w="1421"/>
      </w:tblGrid>
      <w:tr w:rsidR="00581C3E" w:rsidRPr="00CC3DF5" w:rsidTr="00447415">
        <w:trPr>
          <w:trHeight w:val="1114"/>
        </w:trPr>
        <w:tc>
          <w:tcPr>
            <w:tcW w:w="1419" w:type="dxa"/>
          </w:tcPr>
          <w:p w:rsidR="00581C3E" w:rsidRPr="00CC3DF5" w:rsidRDefault="00B60849" w:rsidP="00581C3E">
            <w:pPr>
              <w:jc w:val="center"/>
              <w:rPr>
                <w:b/>
                <w:i/>
                <w:sz w:val="24"/>
              </w:rPr>
            </w:pPr>
            <w:proofErr w:type="spellStart"/>
            <w:r w:rsidRPr="00B60849">
              <w:rPr>
                <w:b/>
                <w:i/>
                <w:sz w:val="24"/>
              </w:rPr>
              <w:t>Type</w:t>
            </w:r>
            <w:proofErr w:type="spellEnd"/>
            <w:r w:rsidRPr="00B60849">
              <w:rPr>
                <w:b/>
                <w:i/>
                <w:sz w:val="24"/>
              </w:rPr>
              <w:t xml:space="preserve"> of </w:t>
            </w:r>
            <w:proofErr w:type="spellStart"/>
            <w:r w:rsidRPr="00B60849">
              <w:rPr>
                <w:b/>
                <w:i/>
                <w:sz w:val="24"/>
              </w:rPr>
              <w:t>steel</w:t>
            </w:r>
            <w:proofErr w:type="spellEnd"/>
          </w:p>
        </w:tc>
        <w:tc>
          <w:tcPr>
            <w:tcW w:w="1419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A mm.</w:t>
            </w:r>
          </w:p>
          <w:p w:rsidR="00581C3E" w:rsidRPr="00CC3DF5" w:rsidRDefault="00AD2055" w:rsidP="00581C3E">
            <w:pPr>
              <w:jc w:val="center"/>
              <w:rPr>
                <w:b/>
                <w:i/>
                <w:sz w:val="24"/>
              </w:rPr>
            </w:pPr>
            <w:proofErr w:type="spellStart"/>
            <w:r w:rsidRPr="00AD2055">
              <w:rPr>
                <w:b/>
                <w:i/>
                <w:sz w:val="24"/>
              </w:rPr>
              <w:t>Spirals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pitch</w:t>
            </w:r>
            <w:proofErr w:type="spellEnd"/>
          </w:p>
        </w:tc>
        <w:tc>
          <w:tcPr>
            <w:tcW w:w="1419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B mm.</w:t>
            </w:r>
          </w:p>
          <w:p w:rsidR="00581C3E" w:rsidRPr="00CC3DF5" w:rsidRDefault="00AD2055" w:rsidP="00581C3E">
            <w:pPr>
              <w:jc w:val="center"/>
              <w:rPr>
                <w:b/>
                <w:i/>
                <w:sz w:val="24"/>
              </w:rPr>
            </w:pPr>
            <w:proofErr w:type="spellStart"/>
            <w:r w:rsidRPr="00AD2055">
              <w:rPr>
                <w:b/>
                <w:i/>
                <w:sz w:val="24"/>
              </w:rPr>
              <w:t>Distance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between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rods</w:t>
            </w:r>
            <w:proofErr w:type="spellEnd"/>
          </w:p>
        </w:tc>
        <w:tc>
          <w:tcPr>
            <w:tcW w:w="1419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C mm.</w:t>
            </w:r>
          </w:p>
          <w:p w:rsidR="00581C3E" w:rsidRPr="00CC3DF5" w:rsidRDefault="00AD2055" w:rsidP="00581C3E">
            <w:pPr>
              <w:jc w:val="center"/>
              <w:rPr>
                <w:b/>
                <w:i/>
                <w:sz w:val="24"/>
              </w:rPr>
            </w:pPr>
            <w:proofErr w:type="spellStart"/>
            <w:r w:rsidRPr="00AD2055">
              <w:rPr>
                <w:b/>
                <w:i/>
                <w:sz w:val="24"/>
              </w:rPr>
              <w:t>Spirals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wire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diameter</w:t>
            </w:r>
            <w:proofErr w:type="spellEnd"/>
          </w:p>
        </w:tc>
        <w:tc>
          <w:tcPr>
            <w:tcW w:w="1421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D mm.</w:t>
            </w:r>
          </w:p>
          <w:p w:rsidR="00581C3E" w:rsidRPr="00CC3DF5" w:rsidRDefault="00AD2055" w:rsidP="00581C3E">
            <w:pPr>
              <w:jc w:val="center"/>
              <w:rPr>
                <w:b/>
                <w:i/>
                <w:sz w:val="24"/>
              </w:rPr>
            </w:pPr>
            <w:proofErr w:type="spellStart"/>
            <w:r w:rsidRPr="00AD2055">
              <w:rPr>
                <w:b/>
                <w:i/>
                <w:sz w:val="24"/>
              </w:rPr>
              <w:t>Rods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wire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diameter</w:t>
            </w:r>
            <w:proofErr w:type="spellEnd"/>
          </w:p>
        </w:tc>
        <w:tc>
          <w:tcPr>
            <w:tcW w:w="1421" w:type="dxa"/>
          </w:tcPr>
          <w:p w:rsidR="00581C3E" w:rsidRDefault="00581C3E" w:rsidP="00AD2055">
            <w:pPr>
              <w:jc w:val="center"/>
              <w:rPr>
                <w:b/>
                <w:i/>
                <w:sz w:val="24"/>
              </w:rPr>
            </w:pPr>
            <w:proofErr w:type="spellStart"/>
            <w:r w:rsidRPr="00CC3DF5">
              <w:rPr>
                <w:b/>
                <w:i/>
                <w:sz w:val="24"/>
              </w:rPr>
              <w:t>Ht</w:t>
            </w:r>
            <w:proofErr w:type="spellEnd"/>
            <w:r w:rsidR="00CC3DF5" w:rsidRPr="00CC3DF5">
              <w:rPr>
                <w:b/>
                <w:i/>
                <w:sz w:val="24"/>
              </w:rPr>
              <w:t xml:space="preserve"> </w:t>
            </w:r>
            <w:r w:rsidRPr="00CC3DF5">
              <w:rPr>
                <w:b/>
                <w:i/>
                <w:sz w:val="24"/>
              </w:rPr>
              <w:t>mm.</w:t>
            </w:r>
            <w:r w:rsidR="00CC3DF5" w:rsidRPr="00CC3DF5">
              <w:rPr>
                <w:b/>
                <w:i/>
                <w:sz w:val="24"/>
              </w:rPr>
              <w:t xml:space="preserve"> </w:t>
            </w:r>
          </w:p>
          <w:p w:rsidR="00AD2055" w:rsidRPr="00CC3DF5" w:rsidRDefault="00AD2055" w:rsidP="00AD2055">
            <w:pPr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C</w:t>
            </w:r>
            <w:r w:rsidRPr="00AD2055">
              <w:rPr>
                <w:b/>
                <w:i/>
                <w:sz w:val="24"/>
              </w:rPr>
              <w:t>onveyor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belt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width</w:t>
            </w:r>
            <w:proofErr w:type="spellEnd"/>
          </w:p>
        </w:tc>
        <w:tc>
          <w:tcPr>
            <w:tcW w:w="1421" w:type="dxa"/>
          </w:tcPr>
          <w:p w:rsidR="00581C3E" w:rsidRDefault="00581C3E" w:rsidP="00AD2055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 xml:space="preserve">L </w:t>
            </w:r>
            <w:r w:rsidR="00CC3DF5" w:rsidRPr="00CC3DF5">
              <w:rPr>
                <w:b/>
                <w:i/>
                <w:sz w:val="24"/>
              </w:rPr>
              <w:t xml:space="preserve">mm. </w:t>
            </w:r>
          </w:p>
          <w:p w:rsidR="00AD2055" w:rsidRPr="00CC3DF5" w:rsidRDefault="00AD2055" w:rsidP="00AD2055">
            <w:pPr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C</w:t>
            </w:r>
            <w:r w:rsidRPr="00AD2055">
              <w:rPr>
                <w:b/>
                <w:i/>
                <w:sz w:val="24"/>
              </w:rPr>
              <w:t>onveyor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belt</w:t>
            </w:r>
            <w:proofErr w:type="spellEnd"/>
            <w:r w:rsidRPr="00AD2055">
              <w:rPr>
                <w:b/>
                <w:i/>
                <w:sz w:val="24"/>
              </w:rPr>
              <w:t xml:space="preserve"> </w:t>
            </w:r>
            <w:proofErr w:type="spellStart"/>
            <w:r w:rsidRPr="00AD2055">
              <w:rPr>
                <w:b/>
                <w:i/>
                <w:sz w:val="24"/>
              </w:rPr>
              <w:t>length</w:t>
            </w:r>
            <w:proofErr w:type="spellEnd"/>
          </w:p>
        </w:tc>
      </w:tr>
      <w:tr w:rsidR="00581C3E" w:rsidTr="00447415">
        <w:trPr>
          <w:trHeight w:val="1490"/>
        </w:trPr>
        <w:tc>
          <w:tcPr>
            <w:tcW w:w="1419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7168F3" w:rsidRDefault="007168F3" w:rsidP="00F24C99">
            <w:pPr>
              <w:jc w:val="center"/>
            </w:pPr>
            <w:r>
              <w:t>Ni-Cr 80/20</w:t>
            </w:r>
          </w:p>
          <w:p w:rsidR="00F24C99" w:rsidRDefault="00F24C99" w:rsidP="00F24C99">
            <w:pPr>
              <w:jc w:val="center"/>
            </w:pPr>
          </w:p>
        </w:tc>
        <w:tc>
          <w:tcPr>
            <w:tcW w:w="1419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B60849" w:rsidRDefault="00B60849" w:rsidP="00581C3E">
            <w:pPr>
              <w:jc w:val="center"/>
            </w:pPr>
          </w:p>
          <w:p w:rsidR="00B60849" w:rsidRDefault="00B60849" w:rsidP="00581C3E">
            <w:pPr>
              <w:jc w:val="center"/>
            </w:pPr>
          </w:p>
          <w:p w:rsidR="00601405" w:rsidRDefault="00601405" w:rsidP="00581C3E">
            <w:pPr>
              <w:jc w:val="center"/>
            </w:pPr>
          </w:p>
        </w:tc>
        <w:tc>
          <w:tcPr>
            <w:tcW w:w="1419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B60849" w:rsidRDefault="00B60849" w:rsidP="00581C3E">
            <w:pPr>
              <w:jc w:val="center"/>
            </w:pPr>
          </w:p>
          <w:p w:rsidR="00601405" w:rsidRDefault="00601405" w:rsidP="00601405">
            <w:pPr>
              <w:jc w:val="center"/>
            </w:pPr>
          </w:p>
        </w:tc>
        <w:tc>
          <w:tcPr>
            <w:tcW w:w="1419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B60849" w:rsidRDefault="00B60849" w:rsidP="00581C3E">
            <w:pPr>
              <w:jc w:val="center"/>
            </w:pPr>
          </w:p>
          <w:p w:rsidR="00601405" w:rsidRDefault="00601405" w:rsidP="00F24C99">
            <w:pPr>
              <w:jc w:val="center"/>
            </w:pPr>
          </w:p>
        </w:tc>
        <w:tc>
          <w:tcPr>
            <w:tcW w:w="1421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B60849" w:rsidRDefault="00B60849" w:rsidP="00581C3E">
            <w:pPr>
              <w:jc w:val="center"/>
            </w:pPr>
          </w:p>
          <w:p w:rsidR="00ED57DE" w:rsidRDefault="00ED57DE" w:rsidP="00601405">
            <w:pPr>
              <w:jc w:val="center"/>
            </w:pPr>
          </w:p>
        </w:tc>
        <w:tc>
          <w:tcPr>
            <w:tcW w:w="1421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7168F3" w:rsidRDefault="007168F3" w:rsidP="00AD2055">
            <w:pPr>
              <w:jc w:val="center"/>
            </w:pPr>
          </w:p>
        </w:tc>
        <w:tc>
          <w:tcPr>
            <w:tcW w:w="1421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  <w:bookmarkStart w:id="0" w:name="_GoBack"/>
            <w:bookmarkEnd w:id="0"/>
          </w:p>
        </w:tc>
      </w:tr>
    </w:tbl>
    <w:p w:rsidR="00AD2055" w:rsidRDefault="00AD2055" w:rsidP="00447415">
      <w:pPr>
        <w:jc w:val="center"/>
      </w:pPr>
    </w:p>
    <w:sectPr w:rsidR="00AD205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878" w:rsidRDefault="00435878" w:rsidP="00F34D7D">
      <w:pPr>
        <w:spacing w:after="0" w:line="240" w:lineRule="auto"/>
      </w:pPr>
      <w:r>
        <w:separator/>
      </w:r>
    </w:p>
  </w:endnote>
  <w:endnote w:type="continuationSeparator" w:id="0">
    <w:p w:rsidR="00435878" w:rsidRDefault="00435878" w:rsidP="00F34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878" w:rsidRDefault="00435878" w:rsidP="00F34D7D">
      <w:pPr>
        <w:spacing w:after="0" w:line="240" w:lineRule="auto"/>
      </w:pPr>
      <w:r>
        <w:separator/>
      </w:r>
    </w:p>
  </w:footnote>
  <w:footnote w:type="continuationSeparator" w:id="0">
    <w:p w:rsidR="00435878" w:rsidRDefault="00435878" w:rsidP="00F34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D7D" w:rsidRPr="007168F3" w:rsidRDefault="00F34D7D" w:rsidP="00F34D7D">
    <w:pP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bCs/>
        <w:sz w:val="24"/>
        <w:lang w:eastAsia="it-IT"/>
      </w:rPr>
    </w:pPr>
    <w:r>
      <w:rPr>
        <w:noProof/>
        <w:lang w:eastAsia="it-IT"/>
      </w:rPr>
      <w:drawing>
        <wp:inline distT="0" distB="0" distL="0" distR="0" wp14:anchorId="081160AE">
          <wp:extent cx="2005965" cy="829310"/>
          <wp:effectExtent l="0" t="0" r="0" b="889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F34D7D">
      <w:rPr>
        <w:rFonts w:ascii="Arial" w:eastAsia="Calibri" w:hAnsi="Arial" w:cs="Arial"/>
        <w:bCs/>
        <w:noProof/>
        <w:sz w:val="30"/>
        <w:szCs w:val="30"/>
        <w:lang w:eastAsia="it-IT"/>
      </w:rPr>
      <w:t xml:space="preserve"> </w:t>
    </w:r>
    <w:r w:rsidRPr="007168F3">
      <w:rPr>
        <w:rFonts w:ascii="Arial" w:eastAsia="Calibri" w:hAnsi="Arial" w:cs="Arial"/>
        <w:bCs/>
        <w:noProof/>
        <w:sz w:val="30"/>
        <w:szCs w:val="30"/>
        <w:lang w:eastAsia="it-IT"/>
      </w:rPr>
      <w:t>Vulcano Nastri trasportatori</w:t>
    </w:r>
  </w:p>
  <w:p w:rsidR="00F34D7D" w:rsidRDefault="00F34D7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0C"/>
    <w:rsid w:val="00007903"/>
    <w:rsid w:val="00184C0C"/>
    <w:rsid w:val="00435878"/>
    <w:rsid w:val="00447415"/>
    <w:rsid w:val="00581C3E"/>
    <w:rsid w:val="00601405"/>
    <w:rsid w:val="006B6FFD"/>
    <w:rsid w:val="00704852"/>
    <w:rsid w:val="007168F3"/>
    <w:rsid w:val="00896B36"/>
    <w:rsid w:val="008B412D"/>
    <w:rsid w:val="00AA60A2"/>
    <w:rsid w:val="00AD2055"/>
    <w:rsid w:val="00B60849"/>
    <w:rsid w:val="00C33B10"/>
    <w:rsid w:val="00CC3DF5"/>
    <w:rsid w:val="00E25D32"/>
    <w:rsid w:val="00E90F49"/>
    <w:rsid w:val="00ED57DE"/>
    <w:rsid w:val="00F24C99"/>
    <w:rsid w:val="00F3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D07DB2-3A61-41F7-9180-6DAF22BC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81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34D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4D7D"/>
  </w:style>
  <w:style w:type="paragraph" w:styleId="Pidipagina">
    <w:name w:val="footer"/>
    <w:basedOn w:val="Normale"/>
    <w:link w:val="PidipaginaCarattere"/>
    <w:uiPriority w:val="99"/>
    <w:unhideWhenUsed/>
    <w:rsid w:val="00F34D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4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4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michelangelo nittolo</dc:creator>
  <cp:keywords/>
  <dc:description/>
  <cp:lastModifiedBy>Davide Mantovani</cp:lastModifiedBy>
  <cp:revision>4</cp:revision>
  <dcterms:created xsi:type="dcterms:W3CDTF">2018-10-02T16:54:00Z</dcterms:created>
  <dcterms:modified xsi:type="dcterms:W3CDTF">2019-05-05T05:56:00Z</dcterms:modified>
</cp:coreProperties>
</file>